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8" w:rsidRDefault="001F6718" w:rsidP="001F6718">
      <w:pPr>
        <w:pStyle w:val="NoSpacing"/>
      </w:pPr>
      <w:r>
        <w:rPr>
          <w:u w:val="single"/>
        </w:rPr>
        <w:t>John IWARDEBY</w:t>
      </w:r>
      <w:r>
        <w:t xml:space="preserve">      (fl.1419)</w:t>
      </w:r>
    </w:p>
    <w:p w:rsidR="001F6718" w:rsidRDefault="001F6718" w:rsidP="001F6718">
      <w:pPr>
        <w:pStyle w:val="NoSpacing"/>
      </w:pPr>
    </w:p>
    <w:p w:rsidR="001F6718" w:rsidRDefault="001F6718" w:rsidP="001F6718">
      <w:pPr>
        <w:pStyle w:val="NoSpacing"/>
      </w:pPr>
    </w:p>
    <w:p w:rsidR="001F6718" w:rsidRDefault="001F6718" w:rsidP="001F6718">
      <w:pPr>
        <w:pStyle w:val="NoSpacing"/>
      </w:pPr>
      <w:r>
        <w:t xml:space="preserve">  6 Oct.1419</w:t>
      </w:r>
      <w:r>
        <w:tab/>
        <w:t>Settlement of his action against John Clyff of Beverley(q.v.) and his wife,</w:t>
      </w:r>
    </w:p>
    <w:p w:rsidR="001F6718" w:rsidRDefault="001F6718" w:rsidP="001F6718">
      <w:pPr>
        <w:pStyle w:val="NoSpacing"/>
      </w:pPr>
      <w:r>
        <w:tab/>
      </w:r>
      <w:r>
        <w:tab/>
        <w:t>Isabel(q.v.), deforciants of a messuage in Beverley.</w:t>
      </w:r>
    </w:p>
    <w:p w:rsidR="001F6718" w:rsidRDefault="001F6718" w:rsidP="001F6718">
      <w:pPr>
        <w:pStyle w:val="NoSpacing"/>
      </w:pPr>
      <w:r>
        <w:tab/>
      </w:r>
      <w:r>
        <w:tab/>
        <w:t>(</w:t>
      </w:r>
      <w:hyperlink r:id="rId7" w:history="1">
        <w:r w:rsidRPr="00424FCE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1F6718" w:rsidRDefault="001F6718" w:rsidP="001F6718">
      <w:pPr>
        <w:pStyle w:val="NoSpacing"/>
      </w:pPr>
    </w:p>
    <w:p w:rsidR="001F6718" w:rsidRDefault="001F6718" w:rsidP="001F6718">
      <w:pPr>
        <w:pStyle w:val="NoSpacing"/>
      </w:pPr>
    </w:p>
    <w:p w:rsidR="001F6718" w:rsidRDefault="001F6718" w:rsidP="001F6718">
      <w:pPr>
        <w:pStyle w:val="NoSpacing"/>
      </w:pPr>
      <w:r>
        <w:t>1 October 2012</w:t>
      </w:r>
    </w:p>
    <w:p w:rsidR="00BA4020" w:rsidRPr="00186E49" w:rsidRDefault="001F671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718" w:rsidRDefault="001F6718" w:rsidP="00552EBA">
      <w:r>
        <w:separator/>
      </w:r>
    </w:p>
  </w:endnote>
  <w:endnote w:type="continuationSeparator" w:id="0">
    <w:p w:rsidR="001F6718" w:rsidRDefault="001F67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6718">
      <w:rPr>
        <w:noProof/>
      </w:rPr>
      <w:t>07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718" w:rsidRDefault="001F6718" w:rsidP="00552EBA">
      <w:r>
        <w:separator/>
      </w:r>
    </w:p>
  </w:footnote>
  <w:footnote w:type="continuationSeparator" w:id="0">
    <w:p w:rsidR="001F6718" w:rsidRDefault="001F67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671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2012-10-07T20:15:00Z</dcterms:created>
  <dcterms:modified xsi:type="dcterms:W3CDTF">2012-10-07T20:15:00Z</dcterms:modified>
</cp:coreProperties>
</file>